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AA1" w:rsidRPr="00493B7E" w:rsidRDefault="00982AA1" w:rsidP="008D4652">
      <w:pPr>
        <w:jc w:val="center"/>
        <w:rPr>
          <w:rFonts w:ascii="Arial" w:hAnsi="Arial" w:cs="Arial"/>
          <w:b/>
          <w:sz w:val="28"/>
          <w:u w:val="single"/>
        </w:rPr>
      </w:pPr>
      <w:bookmarkStart w:id="0" w:name="_GoBack"/>
      <w:r w:rsidRPr="00493B7E">
        <w:rPr>
          <w:rFonts w:ascii="Arial" w:hAnsi="Arial" w:cs="Arial"/>
          <w:b/>
          <w:sz w:val="28"/>
          <w:u w:val="single"/>
        </w:rPr>
        <w:t>PRELIMINARY CONFERENCE / INTAKE MEETING WITH MEDIATOR</w:t>
      </w:r>
      <w:r w:rsidR="008D4652" w:rsidRPr="00493B7E">
        <w:rPr>
          <w:rFonts w:ascii="Arial" w:hAnsi="Arial" w:cs="Arial"/>
          <w:b/>
          <w:sz w:val="28"/>
          <w:u w:val="single"/>
        </w:rPr>
        <w:br/>
      </w:r>
      <w:bookmarkEnd w:id="0"/>
    </w:p>
    <w:p w:rsidR="00982AA1" w:rsidRPr="00982AA1" w:rsidRDefault="00982AA1" w:rsidP="008D4652">
      <w:pPr>
        <w:jc w:val="center"/>
        <w:rPr>
          <w:rFonts w:ascii="Arial" w:hAnsi="Arial" w:cs="Arial"/>
          <w:b/>
          <w:sz w:val="28"/>
        </w:rPr>
      </w:pPr>
      <w:r w:rsidRPr="00BF2E38">
        <w:rPr>
          <w:rFonts w:ascii="Arial" w:hAnsi="Arial" w:cs="Arial"/>
          <w:b/>
          <w:sz w:val="28"/>
        </w:rPr>
        <w:t>Agenda items for discussion</w:t>
      </w:r>
    </w:p>
    <w:p w:rsidR="00982AA1" w:rsidRDefault="00982AA1" w:rsidP="006E7C1C">
      <w:pPr>
        <w:pStyle w:val="BodyText"/>
        <w:rPr>
          <w:rFonts w:ascii="Arial" w:hAnsi="Arial" w:cs="Arial"/>
          <w:b w:val="0"/>
          <w:sz w:val="22"/>
          <w:szCs w:val="22"/>
          <w:u w:val="none"/>
        </w:rPr>
      </w:pPr>
    </w:p>
    <w:p w:rsidR="006E7C1C" w:rsidRPr="00BF2E38" w:rsidRDefault="000A5F93" w:rsidP="006E7C1C">
      <w:pPr>
        <w:pStyle w:val="BodyText"/>
        <w:rPr>
          <w:rFonts w:ascii="Arial" w:hAnsi="Arial" w:cs="Arial"/>
          <w:b w:val="0"/>
          <w:sz w:val="22"/>
          <w:szCs w:val="22"/>
          <w:u w:val="none"/>
        </w:rPr>
      </w:pPr>
      <w:r w:rsidRPr="00BF2E38">
        <w:rPr>
          <w:rFonts w:ascii="Arial" w:hAnsi="Arial" w:cs="Arial"/>
          <w:b w:val="0"/>
          <w:sz w:val="22"/>
          <w:szCs w:val="22"/>
          <w:u w:val="none"/>
        </w:rPr>
        <w:t>Parties to a</w:t>
      </w:r>
      <w:r w:rsidR="006E7C1C" w:rsidRPr="00BF2E38">
        <w:rPr>
          <w:rFonts w:ascii="Arial" w:hAnsi="Arial" w:cs="Arial"/>
          <w:b w:val="0"/>
          <w:sz w:val="22"/>
          <w:szCs w:val="22"/>
          <w:u w:val="none"/>
        </w:rPr>
        <w:t xml:space="preserve"> mediation</w:t>
      </w:r>
      <w:r w:rsidRPr="00BF2E38">
        <w:rPr>
          <w:rFonts w:ascii="Arial" w:hAnsi="Arial" w:cs="Arial"/>
          <w:b w:val="0"/>
          <w:sz w:val="22"/>
          <w:szCs w:val="22"/>
          <w:u w:val="none"/>
        </w:rPr>
        <w:t xml:space="preserve"> under the </w:t>
      </w:r>
      <w:r w:rsidRPr="00BF2E38">
        <w:rPr>
          <w:rFonts w:ascii="Arial" w:hAnsi="Arial" w:cs="Arial"/>
          <w:b w:val="0"/>
          <w:i/>
          <w:sz w:val="22"/>
          <w:szCs w:val="22"/>
          <w:u w:val="none"/>
        </w:rPr>
        <w:t>Farm Debt Mediation Act 1994</w:t>
      </w:r>
      <w:r w:rsidRPr="00BF2E38">
        <w:rPr>
          <w:rFonts w:ascii="Arial" w:hAnsi="Arial" w:cs="Arial"/>
          <w:b w:val="0"/>
          <w:sz w:val="22"/>
          <w:szCs w:val="22"/>
          <w:u w:val="none"/>
        </w:rPr>
        <w:t xml:space="preserve"> (NSW)</w:t>
      </w:r>
      <w:r w:rsidR="006E7C1C" w:rsidRPr="00BF2E38">
        <w:rPr>
          <w:rFonts w:ascii="Arial" w:hAnsi="Arial" w:cs="Arial"/>
          <w:b w:val="0"/>
          <w:sz w:val="22"/>
          <w:szCs w:val="22"/>
          <w:u w:val="none"/>
        </w:rPr>
        <w:t xml:space="preserve"> must have at least one person participate in the preliminary conference</w:t>
      </w:r>
      <w:r w:rsidR="00BD7257" w:rsidRPr="00BF2E38">
        <w:rPr>
          <w:rFonts w:ascii="Arial" w:hAnsi="Arial" w:cs="Arial"/>
          <w:b w:val="0"/>
          <w:sz w:val="22"/>
          <w:szCs w:val="22"/>
          <w:u w:val="none"/>
        </w:rPr>
        <w:t xml:space="preserve"> / intake meeting</w:t>
      </w:r>
      <w:r w:rsidR="006E7C1C" w:rsidRPr="00BF2E38">
        <w:rPr>
          <w:rFonts w:ascii="Arial" w:hAnsi="Arial" w:cs="Arial"/>
          <w:b w:val="0"/>
          <w:sz w:val="22"/>
          <w:szCs w:val="22"/>
          <w:u w:val="none"/>
        </w:rPr>
        <w:t xml:space="preserve"> who will participate in the actual mediation</w:t>
      </w:r>
      <w:r w:rsidR="00BD7257" w:rsidRPr="00BF2E38">
        <w:rPr>
          <w:rFonts w:ascii="Arial" w:hAnsi="Arial" w:cs="Arial"/>
          <w:b w:val="0"/>
          <w:sz w:val="22"/>
          <w:szCs w:val="22"/>
          <w:u w:val="none"/>
        </w:rPr>
        <w:t>.</w:t>
      </w:r>
    </w:p>
    <w:p w:rsidR="00BD7257" w:rsidRPr="00BF2E38" w:rsidRDefault="00BD7257" w:rsidP="006E7C1C">
      <w:pPr>
        <w:pStyle w:val="BodyText"/>
        <w:rPr>
          <w:rFonts w:ascii="Arial" w:hAnsi="Arial" w:cs="Arial"/>
          <w:b w:val="0"/>
          <w:sz w:val="22"/>
          <w:szCs w:val="22"/>
          <w:u w:val="none"/>
        </w:rPr>
      </w:pPr>
    </w:p>
    <w:p w:rsidR="004D261F" w:rsidRPr="00BF2E38" w:rsidRDefault="004D261F" w:rsidP="004D261F">
      <w:pPr>
        <w:pStyle w:val="BodyText"/>
        <w:jc w:val="left"/>
        <w:rPr>
          <w:rFonts w:ascii="Arial" w:hAnsi="Arial" w:cs="Arial"/>
          <w:b w:val="0"/>
          <w:sz w:val="22"/>
          <w:szCs w:val="22"/>
          <w:u w:val="none"/>
        </w:rPr>
      </w:pPr>
      <w:r w:rsidRPr="00BF2E38">
        <w:rPr>
          <w:rFonts w:ascii="Arial" w:hAnsi="Arial" w:cs="Arial"/>
          <w:b w:val="0"/>
          <w:sz w:val="22"/>
          <w:szCs w:val="22"/>
          <w:u w:val="none"/>
        </w:rPr>
        <w:t>These are the issues your mediator is like to discuss with the parties before the mediation:</w:t>
      </w:r>
    </w:p>
    <w:p w:rsidR="006E7C1C" w:rsidRPr="00BF2E38" w:rsidRDefault="006E7C1C" w:rsidP="00982AA1">
      <w:pPr>
        <w:rPr>
          <w:rFonts w:ascii="Arial" w:hAnsi="Arial" w:cs="Arial"/>
          <w:sz w:val="22"/>
          <w:szCs w:val="22"/>
        </w:rPr>
      </w:pPr>
    </w:p>
    <w:p w:rsidR="006E7C1C" w:rsidRPr="00387EF2" w:rsidRDefault="007847EF" w:rsidP="00982AA1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Appointment, functions &amp; role of the mediator</w:t>
      </w:r>
      <w:r w:rsidR="000A5F93" w:rsidRPr="00387EF2">
        <w:rPr>
          <w:rFonts w:ascii="Arial" w:hAnsi="Arial" w:cs="Arial"/>
          <w:sz w:val="22"/>
          <w:szCs w:val="22"/>
        </w:rPr>
        <w:t xml:space="preserve"> (</w:t>
      </w:r>
      <w:r w:rsidR="000C7AB1" w:rsidRPr="00387EF2">
        <w:rPr>
          <w:rFonts w:ascii="Arial" w:hAnsi="Arial" w:cs="Arial"/>
          <w:sz w:val="22"/>
          <w:szCs w:val="22"/>
        </w:rPr>
        <w:t xml:space="preserve">FDMA </w:t>
      </w:r>
      <w:r w:rsidR="000A5F93" w:rsidRPr="00387EF2">
        <w:rPr>
          <w:rFonts w:ascii="Arial" w:hAnsi="Arial" w:cs="Arial"/>
          <w:sz w:val="22"/>
          <w:szCs w:val="22"/>
        </w:rPr>
        <w:t>s</w:t>
      </w:r>
      <w:r w:rsidR="006E7C1C" w:rsidRPr="00387EF2">
        <w:rPr>
          <w:rFonts w:ascii="Arial" w:hAnsi="Arial" w:cs="Arial"/>
          <w:sz w:val="22"/>
          <w:szCs w:val="22"/>
        </w:rPr>
        <w:t xml:space="preserve">ections </w:t>
      </w:r>
      <w:r w:rsidR="00BF2E38" w:rsidRPr="00387EF2">
        <w:rPr>
          <w:rFonts w:ascii="Arial" w:hAnsi="Arial" w:cs="Arial"/>
          <w:sz w:val="22"/>
          <w:szCs w:val="22"/>
        </w:rPr>
        <w:t>4AA, 16</w:t>
      </w:r>
      <w:r w:rsidR="00BD7257" w:rsidRPr="00387EF2">
        <w:rPr>
          <w:rFonts w:ascii="Arial" w:hAnsi="Arial" w:cs="Arial"/>
          <w:sz w:val="22"/>
          <w:szCs w:val="22"/>
        </w:rPr>
        <w:t xml:space="preserve">, </w:t>
      </w:r>
      <w:r w:rsidR="00BF2E38" w:rsidRPr="00387EF2">
        <w:rPr>
          <w:rFonts w:ascii="Arial" w:hAnsi="Arial" w:cs="Arial"/>
          <w:sz w:val="22"/>
          <w:szCs w:val="22"/>
        </w:rPr>
        <w:t xml:space="preserve">17, </w:t>
      </w:r>
      <w:hyperlink r:id="rId9" w:history="1">
        <w:r w:rsidR="00BD7257" w:rsidRPr="00387EF2">
          <w:rPr>
            <w:rStyle w:val="Hyperlink"/>
            <w:rFonts w:ascii="Arial" w:hAnsi="Arial" w:cs="Arial"/>
            <w:sz w:val="22"/>
            <w:szCs w:val="22"/>
          </w:rPr>
          <w:t>National Mediation Accreditation Standards</w:t>
        </w:r>
      </w:hyperlink>
      <w:r w:rsidR="00BD7257" w:rsidRPr="00387EF2">
        <w:rPr>
          <w:rFonts w:ascii="Arial" w:hAnsi="Arial" w:cs="Arial"/>
          <w:sz w:val="22"/>
          <w:szCs w:val="22"/>
        </w:rPr>
        <w:t xml:space="preserve"> (NMAS)</w:t>
      </w:r>
      <w:r w:rsidR="006E7C1C" w:rsidRPr="00387EF2">
        <w:rPr>
          <w:rFonts w:ascii="Arial" w:hAnsi="Arial" w:cs="Arial"/>
          <w:sz w:val="22"/>
          <w:szCs w:val="22"/>
        </w:rPr>
        <w:t>).</w:t>
      </w:r>
    </w:p>
    <w:p w:rsidR="006E7C1C" w:rsidRPr="00982AA1" w:rsidRDefault="006E7C1C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7847EF" w:rsidRDefault="006E7C1C" w:rsidP="00982AA1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 xml:space="preserve">Agreement to mediate, </w:t>
      </w:r>
      <w:r w:rsidR="00BD7257" w:rsidRPr="00387EF2">
        <w:rPr>
          <w:rFonts w:ascii="Arial" w:hAnsi="Arial" w:cs="Arial"/>
          <w:sz w:val="22"/>
          <w:szCs w:val="22"/>
        </w:rPr>
        <w:t>suitability of the dispute for mediation,</w:t>
      </w:r>
      <w:r w:rsidR="00F164BA">
        <w:rPr>
          <w:rFonts w:ascii="Arial" w:hAnsi="Arial" w:cs="Arial"/>
          <w:sz w:val="22"/>
          <w:szCs w:val="22"/>
        </w:rPr>
        <w:t xml:space="preserve"> conflicts of interest,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Pr="00387EF2">
        <w:rPr>
          <w:rFonts w:ascii="Arial" w:hAnsi="Arial" w:cs="Arial"/>
          <w:sz w:val="22"/>
          <w:szCs w:val="22"/>
        </w:rPr>
        <w:t>mediator’s fees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="007847EF" w:rsidRPr="00387EF2">
        <w:rPr>
          <w:rFonts w:ascii="Arial" w:hAnsi="Arial" w:cs="Arial"/>
          <w:sz w:val="22"/>
          <w:szCs w:val="22"/>
        </w:rPr>
        <w:t>parties’ costs</w:t>
      </w:r>
      <w:r w:rsidR="0034129B">
        <w:rPr>
          <w:rFonts w:ascii="Arial" w:hAnsi="Arial" w:cs="Arial"/>
          <w:sz w:val="22"/>
          <w:szCs w:val="22"/>
        </w:rPr>
        <w:t>.</w:t>
      </w:r>
      <w:r w:rsidR="007847EF" w:rsidRPr="00387EF2">
        <w:rPr>
          <w:rFonts w:ascii="Arial" w:hAnsi="Arial" w:cs="Arial"/>
          <w:sz w:val="22"/>
          <w:szCs w:val="22"/>
        </w:rPr>
        <w:t xml:space="preserve"> </w:t>
      </w:r>
    </w:p>
    <w:p w:rsidR="0034129B" w:rsidRPr="00982AA1" w:rsidRDefault="0034129B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7847EF" w:rsidRPr="00387EF2" w:rsidRDefault="007847EF" w:rsidP="0031205C">
      <w:pPr>
        <w:pStyle w:val="ListParagraph"/>
        <w:numPr>
          <w:ilvl w:val="0"/>
          <w:numId w:val="2"/>
        </w:numPr>
        <w:tabs>
          <w:tab w:val="left" w:pos="567"/>
          <w:tab w:val="left" w:pos="1985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Conflicts of interest</w:t>
      </w:r>
      <w:r w:rsidR="0034129B">
        <w:rPr>
          <w:rFonts w:ascii="Arial" w:hAnsi="Arial" w:cs="Arial"/>
          <w:sz w:val="22"/>
          <w:szCs w:val="22"/>
        </w:rPr>
        <w:t>.</w:t>
      </w:r>
    </w:p>
    <w:p w:rsidR="006E7C1C" w:rsidRPr="00982AA1" w:rsidRDefault="006E7C1C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6E7C1C" w:rsidRPr="0034129B" w:rsidRDefault="00BD7257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Location, venue, t</w:t>
      </w:r>
      <w:r w:rsidR="006E7C1C" w:rsidRPr="00387EF2">
        <w:rPr>
          <w:rFonts w:ascii="Arial" w:hAnsi="Arial" w:cs="Arial"/>
          <w:sz w:val="22"/>
          <w:szCs w:val="22"/>
        </w:rPr>
        <w:t>ime frames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Pr="00387EF2">
        <w:rPr>
          <w:rFonts w:ascii="Arial" w:hAnsi="Arial" w:cs="Arial"/>
          <w:sz w:val="22"/>
          <w:szCs w:val="22"/>
        </w:rPr>
        <w:t xml:space="preserve">other practical matters about </w:t>
      </w:r>
      <w:r w:rsidR="006E7C1C" w:rsidRPr="00387EF2">
        <w:rPr>
          <w:rFonts w:ascii="Arial" w:hAnsi="Arial" w:cs="Arial"/>
          <w:sz w:val="22"/>
          <w:szCs w:val="22"/>
        </w:rPr>
        <w:t xml:space="preserve">the mediation session including </w:t>
      </w:r>
      <w:r w:rsidRPr="00387EF2">
        <w:rPr>
          <w:rFonts w:ascii="Arial" w:hAnsi="Arial" w:cs="Arial"/>
          <w:sz w:val="22"/>
          <w:szCs w:val="22"/>
        </w:rPr>
        <w:t xml:space="preserve">the </w:t>
      </w:r>
      <w:r w:rsidR="006E7C1C" w:rsidRPr="00387EF2">
        <w:rPr>
          <w:rFonts w:ascii="Arial" w:hAnsi="Arial" w:cs="Arial"/>
          <w:sz w:val="22"/>
          <w:szCs w:val="22"/>
        </w:rPr>
        <w:t xml:space="preserve">start </w:t>
      </w:r>
      <w:r w:rsidRPr="00387EF2">
        <w:rPr>
          <w:rFonts w:ascii="Arial" w:hAnsi="Arial" w:cs="Arial"/>
          <w:sz w:val="22"/>
          <w:szCs w:val="22"/>
        </w:rPr>
        <w:t>time</w:t>
      </w:r>
      <w:r w:rsidR="000A5F93" w:rsidRPr="00387EF2">
        <w:rPr>
          <w:rFonts w:ascii="Arial" w:hAnsi="Arial" w:cs="Arial"/>
          <w:sz w:val="22"/>
          <w:szCs w:val="22"/>
        </w:rPr>
        <w:t xml:space="preserve"> (s</w:t>
      </w:r>
      <w:r w:rsidR="006E7C1C" w:rsidRPr="00387EF2">
        <w:rPr>
          <w:rFonts w:ascii="Arial" w:hAnsi="Arial" w:cs="Arial"/>
          <w:sz w:val="22"/>
          <w:szCs w:val="22"/>
        </w:rPr>
        <w:t>ection 14(1A)(b))</w:t>
      </w:r>
      <w:r w:rsidR="00DD42B7" w:rsidRPr="00387EF2">
        <w:rPr>
          <w:rFonts w:ascii="Arial" w:hAnsi="Arial" w:cs="Arial"/>
          <w:sz w:val="22"/>
          <w:szCs w:val="22"/>
        </w:rPr>
        <w:t>, adjournments &amp; termination (section 18E)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="007847EF" w:rsidRPr="00387EF2">
        <w:rPr>
          <w:rFonts w:ascii="Arial" w:hAnsi="Arial" w:cs="Arial"/>
          <w:sz w:val="22"/>
          <w:szCs w:val="22"/>
        </w:rPr>
        <w:t xml:space="preserve">who will attend </w:t>
      </w:r>
      <w:r w:rsidR="00DD42B7" w:rsidRPr="00387EF2">
        <w:rPr>
          <w:rFonts w:ascii="Arial" w:hAnsi="Arial" w:cs="Arial"/>
          <w:sz w:val="22"/>
          <w:szCs w:val="22"/>
        </w:rPr>
        <w:t>(such as an interpreter, guarantor, business and/or personal partner, persons with a legal or equitable interest in the outcome of the mediation) or adult child,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="00DD42B7" w:rsidRPr="00387EF2">
        <w:rPr>
          <w:rFonts w:ascii="Arial" w:hAnsi="Arial" w:cs="Arial"/>
          <w:sz w:val="22"/>
          <w:szCs w:val="22"/>
        </w:rPr>
        <w:t xml:space="preserve">what the role of any adviser will be </w:t>
      </w:r>
      <w:r w:rsidR="00BF2E38" w:rsidRPr="00387EF2">
        <w:rPr>
          <w:rFonts w:ascii="Arial" w:hAnsi="Arial" w:cs="Arial"/>
          <w:sz w:val="22"/>
          <w:szCs w:val="22"/>
        </w:rPr>
        <w:t>(section 18H).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8323B8" w:rsidRPr="00982AA1" w:rsidRDefault="008323B8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8323B8" w:rsidRPr="00387EF2" w:rsidRDefault="008323B8" w:rsidP="00387EF2">
      <w:pPr>
        <w:pStyle w:val="ListParagraph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Confidentiality of the mediation (sections 18F &amp; 18G)</w:t>
      </w:r>
      <w:r w:rsidR="0034129B">
        <w:rPr>
          <w:rFonts w:ascii="Arial" w:hAnsi="Arial" w:cs="Arial"/>
          <w:sz w:val="22"/>
          <w:szCs w:val="22"/>
        </w:rPr>
        <w:t>.</w:t>
      </w:r>
    </w:p>
    <w:p w:rsidR="006E7C1C" w:rsidRPr="00982AA1" w:rsidRDefault="006E7C1C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6E7C1C" w:rsidRPr="0034129B" w:rsidRDefault="006E7C1C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Preparation by each party prior to mediation</w:t>
      </w:r>
      <w:r w:rsidR="00BD7257" w:rsidRPr="00387EF2">
        <w:rPr>
          <w:rFonts w:ascii="Arial" w:hAnsi="Arial" w:cs="Arial"/>
          <w:sz w:val="22"/>
          <w:szCs w:val="22"/>
        </w:rPr>
        <w:t>, including consideration of any advice that may need to be sought,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="00BD7257" w:rsidRPr="00387EF2">
        <w:rPr>
          <w:rFonts w:ascii="Arial" w:hAnsi="Arial" w:cs="Arial"/>
          <w:sz w:val="22"/>
          <w:szCs w:val="22"/>
        </w:rPr>
        <w:t>referral if appropriate.</w:t>
      </w:r>
      <w:r w:rsidR="00244DCB" w:rsidRPr="00387EF2">
        <w:rPr>
          <w:rFonts w:ascii="Arial" w:hAnsi="Arial" w:cs="Arial"/>
          <w:sz w:val="22"/>
          <w:szCs w:val="22"/>
        </w:rPr>
        <w:t xml:space="preserve"> </w:t>
      </w:r>
      <w:r w:rsidR="00626736" w:rsidRPr="00387EF2">
        <w:rPr>
          <w:rFonts w:ascii="Arial" w:hAnsi="Arial" w:cs="Arial"/>
          <w:sz w:val="22"/>
          <w:szCs w:val="22"/>
        </w:rPr>
        <w:t>Mediators will provide information about the valuable support that the Rural Financial Counselling Service can provide</w:t>
      </w:r>
      <w:r w:rsidR="00244DCB" w:rsidRPr="00387EF2">
        <w:rPr>
          <w:rFonts w:ascii="Arial" w:hAnsi="Arial" w:cs="Arial"/>
          <w:sz w:val="22"/>
          <w:szCs w:val="22"/>
        </w:rPr>
        <w:t>. Contact information for this free service is on the NSW Rural Assistance Authority’s website.</w:t>
      </w:r>
      <w:r w:rsidR="00671614" w:rsidRPr="00387EF2">
        <w:rPr>
          <w:rFonts w:ascii="Arial" w:hAnsi="Arial" w:cs="Arial"/>
          <w:sz w:val="22"/>
          <w:szCs w:val="22"/>
        </w:rPr>
        <w:t xml:space="preserve"> Legal</w:t>
      </w:r>
      <w:r w:rsidR="00B406D9" w:rsidRPr="00387EF2">
        <w:rPr>
          <w:rFonts w:ascii="Arial" w:hAnsi="Arial" w:cs="Arial"/>
          <w:sz w:val="22"/>
          <w:szCs w:val="22"/>
        </w:rPr>
        <w:t xml:space="preserve"> advice may also be recommended because even if they are lawyer they cannot provide advice to a mediation party.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6E7C1C" w:rsidRPr="00982AA1" w:rsidRDefault="006E7C1C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DD42B7" w:rsidRPr="0034129B" w:rsidRDefault="00DD42B7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Pre-mediation exchange of information and/or documents (section 18D, Form 4). The mediator will report to the Authority about whether an information request was reasonable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Pr="00387EF2">
        <w:rPr>
          <w:rFonts w:ascii="Arial" w:hAnsi="Arial" w:cs="Arial"/>
          <w:sz w:val="22"/>
          <w:szCs w:val="22"/>
        </w:rPr>
        <w:t>whether information was provided within a reasonable period.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6E7C1C" w:rsidRPr="00982AA1" w:rsidRDefault="006E7C1C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6E7C1C" w:rsidRPr="0034129B" w:rsidRDefault="006E7C1C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Authority to settle the matter on the day</w:t>
      </w:r>
      <w:r w:rsidR="000C7AB1" w:rsidRPr="00387EF2">
        <w:rPr>
          <w:rFonts w:ascii="Arial" w:hAnsi="Arial" w:cs="Arial"/>
          <w:sz w:val="22"/>
          <w:szCs w:val="22"/>
        </w:rPr>
        <w:t xml:space="preserve">. </w:t>
      </w:r>
      <w:r w:rsidRPr="00387EF2">
        <w:rPr>
          <w:rFonts w:ascii="Arial" w:hAnsi="Arial" w:cs="Arial"/>
          <w:sz w:val="22"/>
          <w:szCs w:val="22"/>
        </w:rPr>
        <w:t>Written authority</w:t>
      </w:r>
      <w:r w:rsidR="000C7AB1" w:rsidRPr="00387EF2">
        <w:rPr>
          <w:rFonts w:ascii="Arial" w:hAnsi="Arial" w:cs="Arial"/>
          <w:sz w:val="22"/>
          <w:szCs w:val="22"/>
        </w:rPr>
        <w:t xml:space="preserve"> if a representative will sign the</w:t>
      </w:r>
      <w:r w:rsidRPr="00387EF2">
        <w:rPr>
          <w:rFonts w:ascii="Arial" w:hAnsi="Arial" w:cs="Arial"/>
          <w:sz w:val="22"/>
          <w:szCs w:val="22"/>
        </w:rPr>
        <w:t xml:space="preserve"> </w:t>
      </w:r>
      <w:r w:rsidR="000C7AB1" w:rsidRPr="00387EF2">
        <w:rPr>
          <w:rFonts w:ascii="Arial" w:hAnsi="Arial" w:cs="Arial"/>
          <w:sz w:val="22"/>
          <w:szCs w:val="22"/>
        </w:rPr>
        <w:t>Mediation</w:t>
      </w:r>
      <w:r w:rsidRPr="00387EF2">
        <w:rPr>
          <w:rFonts w:ascii="Arial" w:hAnsi="Arial" w:cs="Arial"/>
          <w:sz w:val="22"/>
          <w:szCs w:val="22"/>
        </w:rPr>
        <w:t xml:space="preserve"> A</w:t>
      </w:r>
      <w:r w:rsidR="0036043F" w:rsidRPr="00387EF2">
        <w:rPr>
          <w:rFonts w:ascii="Arial" w:hAnsi="Arial" w:cs="Arial"/>
          <w:sz w:val="22"/>
          <w:szCs w:val="22"/>
        </w:rPr>
        <w:t>greement</w:t>
      </w:r>
      <w:r w:rsidR="000C7AB1" w:rsidRPr="00387EF2">
        <w:rPr>
          <w:rFonts w:ascii="Arial" w:hAnsi="Arial" w:cs="Arial"/>
          <w:sz w:val="22"/>
          <w:szCs w:val="22"/>
        </w:rPr>
        <w:t>,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="000C7AB1" w:rsidRPr="00387EF2">
        <w:rPr>
          <w:rFonts w:ascii="Arial" w:hAnsi="Arial" w:cs="Arial"/>
          <w:sz w:val="22"/>
          <w:szCs w:val="22"/>
        </w:rPr>
        <w:t>costs if authority is not held</w:t>
      </w:r>
      <w:r w:rsidR="0036043F" w:rsidRPr="00387EF2">
        <w:rPr>
          <w:rFonts w:ascii="Arial" w:hAnsi="Arial" w:cs="Arial"/>
          <w:sz w:val="22"/>
          <w:szCs w:val="22"/>
        </w:rPr>
        <w:t xml:space="preserve"> (s</w:t>
      </w:r>
      <w:r w:rsidR="00BF2E38" w:rsidRPr="00387EF2">
        <w:rPr>
          <w:rFonts w:ascii="Arial" w:hAnsi="Arial" w:cs="Arial"/>
          <w:sz w:val="22"/>
          <w:szCs w:val="22"/>
        </w:rPr>
        <w:t>ection 18H).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6E7C1C" w:rsidRPr="00982AA1" w:rsidRDefault="006E7C1C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6E7C1C" w:rsidRPr="0034129B" w:rsidRDefault="0036043F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“Satisfactory Mediation” (s</w:t>
      </w:r>
      <w:r w:rsidR="006E7C1C" w:rsidRPr="00387EF2">
        <w:rPr>
          <w:rFonts w:ascii="Arial" w:hAnsi="Arial" w:cs="Arial"/>
          <w:sz w:val="22"/>
          <w:szCs w:val="22"/>
        </w:rPr>
        <w:t>ection 4(1A)</w:t>
      </w:r>
      <w:r w:rsidR="009B1591" w:rsidRPr="00387EF2">
        <w:rPr>
          <w:rFonts w:ascii="Arial" w:hAnsi="Arial" w:cs="Arial"/>
          <w:sz w:val="22"/>
          <w:szCs w:val="22"/>
        </w:rPr>
        <w:t>)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="009B1591" w:rsidRPr="00387EF2">
        <w:rPr>
          <w:rFonts w:ascii="Arial" w:hAnsi="Arial" w:cs="Arial"/>
          <w:sz w:val="22"/>
          <w:szCs w:val="22"/>
        </w:rPr>
        <w:t>mediator’s summary (section 18O).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6E7C1C" w:rsidRPr="00982AA1" w:rsidRDefault="006E7C1C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DD42B7" w:rsidRPr="0034129B" w:rsidRDefault="00DD42B7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 xml:space="preserve">Mediation Agreement – drafting by the mediator (section </w:t>
      </w:r>
      <w:r w:rsidR="009B1591" w:rsidRPr="00387EF2">
        <w:rPr>
          <w:rFonts w:ascii="Arial" w:hAnsi="Arial" w:cs="Arial"/>
          <w:sz w:val="22"/>
          <w:szCs w:val="22"/>
        </w:rPr>
        <w:t>18K</w:t>
      </w:r>
      <w:r w:rsidR="00BF2E38" w:rsidRPr="00387EF2">
        <w:rPr>
          <w:rFonts w:ascii="Arial" w:hAnsi="Arial" w:cs="Arial"/>
          <w:sz w:val="22"/>
          <w:szCs w:val="22"/>
        </w:rPr>
        <w:t>), &amp; enforceability.</w:t>
      </w:r>
      <w:r w:rsidRPr="00387EF2">
        <w:rPr>
          <w:rFonts w:ascii="Arial" w:hAnsi="Arial" w:cs="Arial"/>
          <w:sz w:val="22"/>
          <w:szCs w:val="22"/>
        </w:rPr>
        <w:t xml:space="preserve"> NB If a Deed is later agreed, the Deed must reflect the Agreement (section 1</w:t>
      </w:r>
      <w:r w:rsidR="00BF2E38" w:rsidRPr="00387EF2">
        <w:rPr>
          <w:rFonts w:ascii="Arial" w:hAnsi="Arial" w:cs="Arial"/>
          <w:sz w:val="22"/>
          <w:szCs w:val="22"/>
        </w:rPr>
        <w:t>8N</w:t>
      </w:r>
      <w:r w:rsidRPr="00387EF2">
        <w:rPr>
          <w:rFonts w:ascii="Arial" w:hAnsi="Arial" w:cs="Arial"/>
          <w:sz w:val="22"/>
          <w:szCs w:val="22"/>
        </w:rPr>
        <w:t>).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DD42B7" w:rsidRPr="00982AA1" w:rsidRDefault="00DD42B7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982AA1" w:rsidRPr="00982AA1" w:rsidRDefault="000925B2" w:rsidP="00982AA1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12"/>
          <w:szCs w:val="12"/>
        </w:rPr>
      </w:pPr>
      <w:r w:rsidRPr="00387EF2">
        <w:rPr>
          <w:rFonts w:ascii="Arial" w:hAnsi="Arial" w:cs="Arial"/>
          <w:sz w:val="22"/>
          <w:szCs w:val="22"/>
        </w:rPr>
        <w:t>‘Satisfactory mediation’ (section 4(1A))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Pr="00387EF2">
        <w:rPr>
          <w:rFonts w:ascii="Arial" w:hAnsi="Arial" w:cs="Arial"/>
          <w:sz w:val="22"/>
          <w:szCs w:val="22"/>
        </w:rPr>
        <w:t>mediator’s reporting obligations (section 18A).</w:t>
      </w:r>
      <w:r w:rsidR="00982AA1">
        <w:rPr>
          <w:rFonts w:ascii="Arial" w:hAnsi="Arial" w:cs="Arial"/>
          <w:sz w:val="22"/>
          <w:szCs w:val="22"/>
        </w:rPr>
        <w:br/>
      </w:r>
    </w:p>
    <w:p w:rsidR="00DD42B7" w:rsidRPr="0034129B" w:rsidRDefault="00DD42B7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F2E38">
        <w:rPr>
          <w:rFonts w:ascii="Arial" w:hAnsi="Arial" w:cs="Arial"/>
          <w:sz w:val="22"/>
          <w:szCs w:val="22"/>
        </w:rPr>
        <w:t>Cooling off period after Mediation Agreement entered into</w:t>
      </w:r>
      <w:r w:rsidR="00387EF2">
        <w:rPr>
          <w:rFonts w:ascii="Arial" w:hAnsi="Arial" w:cs="Arial"/>
          <w:sz w:val="22"/>
          <w:szCs w:val="22"/>
        </w:rPr>
        <w:t xml:space="preserve"> &amp; </w:t>
      </w:r>
      <w:r w:rsidRPr="00BF2E38">
        <w:rPr>
          <w:rFonts w:ascii="Arial" w:hAnsi="Arial" w:cs="Arial"/>
          <w:sz w:val="22"/>
          <w:szCs w:val="22"/>
        </w:rPr>
        <w:t>rights during cooling off period (</w:t>
      </w:r>
      <w:r w:rsidRPr="009B1591">
        <w:rPr>
          <w:rFonts w:ascii="Arial" w:hAnsi="Arial" w:cs="Arial"/>
          <w:sz w:val="22"/>
          <w:szCs w:val="22"/>
        </w:rPr>
        <w:t>s</w:t>
      </w:r>
      <w:r w:rsidR="009B1591">
        <w:rPr>
          <w:rFonts w:ascii="Arial" w:hAnsi="Arial" w:cs="Arial"/>
          <w:sz w:val="22"/>
          <w:szCs w:val="22"/>
        </w:rPr>
        <w:t xml:space="preserve">ections </w:t>
      </w:r>
      <w:r w:rsidR="009B1591" w:rsidRPr="00BF2E38">
        <w:rPr>
          <w:rFonts w:ascii="Arial" w:hAnsi="Arial" w:cs="Arial"/>
          <w:sz w:val="22"/>
          <w:szCs w:val="22"/>
        </w:rPr>
        <w:t>(</w:t>
      </w:r>
      <w:r w:rsidR="009B1591" w:rsidRPr="009B1591">
        <w:rPr>
          <w:rFonts w:ascii="Arial" w:hAnsi="Arial" w:cs="Arial"/>
          <w:sz w:val="22"/>
          <w:szCs w:val="22"/>
        </w:rPr>
        <w:t>s</w:t>
      </w:r>
      <w:r w:rsidR="009B1591">
        <w:rPr>
          <w:rFonts w:ascii="Arial" w:hAnsi="Arial" w:cs="Arial"/>
          <w:sz w:val="22"/>
          <w:szCs w:val="22"/>
        </w:rPr>
        <w:t>ections 18J – 18M</w:t>
      </w:r>
      <w:r w:rsidRPr="00BF2E38">
        <w:rPr>
          <w:rFonts w:ascii="Arial" w:hAnsi="Arial" w:cs="Arial"/>
          <w:sz w:val="22"/>
          <w:szCs w:val="22"/>
        </w:rPr>
        <w:t>).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DD42B7" w:rsidRPr="00982AA1" w:rsidRDefault="00DD42B7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6E7C1C" w:rsidRPr="0034129B" w:rsidRDefault="006E7C1C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Arrangements for signing agreement to mediate</w:t>
      </w:r>
      <w:r w:rsidR="00387EF2" w:rsidRPr="00387EF2">
        <w:rPr>
          <w:rFonts w:ascii="Arial" w:hAnsi="Arial" w:cs="Arial"/>
          <w:sz w:val="22"/>
          <w:szCs w:val="22"/>
        </w:rPr>
        <w:t xml:space="preserve"> &amp; </w:t>
      </w:r>
      <w:r w:rsidRPr="00387EF2">
        <w:rPr>
          <w:rFonts w:ascii="Arial" w:hAnsi="Arial" w:cs="Arial"/>
          <w:sz w:val="22"/>
          <w:szCs w:val="22"/>
        </w:rPr>
        <w:t>provision of</w:t>
      </w:r>
      <w:r w:rsidR="00D758CE" w:rsidRPr="00387EF2">
        <w:rPr>
          <w:rFonts w:ascii="Arial" w:hAnsi="Arial" w:cs="Arial"/>
          <w:sz w:val="22"/>
          <w:szCs w:val="22"/>
        </w:rPr>
        <w:t xml:space="preserve"> copy of blank “Mediation Agreement’</w:t>
      </w:r>
      <w:r w:rsidRPr="00387EF2">
        <w:rPr>
          <w:rFonts w:ascii="Arial" w:hAnsi="Arial" w:cs="Arial"/>
          <w:sz w:val="22"/>
          <w:szCs w:val="22"/>
        </w:rPr>
        <w:t>.</w:t>
      </w:r>
    </w:p>
    <w:p w:rsidR="00BD7257" w:rsidRPr="00982AA1" w:rsidRDefault="00BD7257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BD7257" w:rsidRPr="0034129B" w:rsidRDefault="009B1591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Internal appeals (section 18P), m</w:t>
      </w:r>
      <w:r w:rsidR="00D758CE" w:rsidRPr="00387EF2">
        <w:rPr>
          <w:rFonts w:ascii="Arial" w:hAnsi="Arial" w:cs="Arial"/>
          <w:sz w:val="22"/>
          <w:szCs w:val="22"/>
        </w:rPr>
        <w:t>ediator immunity (section 18), exit survey &amp; complaint processes.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BF2E38" w:rsidRPr="00982AA1" w:rsidRDefault="00BF2E38" w:rsidP="00982AA1">
      <w:pPr>
        <w:tabs>
          <w:tab w:val="left" w:pos="567"/>
        </w:tabs>
        <w:jc w:val="both"/>
        <w:rPr>
          <w:rFonts w:ascii="Arial" w:hAnsi="Arial" w:cs="Arial"/>
          <w:sz w:val="12"/>
          <w:szCs w:val="12"/>
        </w:rPr>
      </w:pPr>
    </w:p>
    <w:p w:rsidR="00BF2E38" w:rsidRPr="0034129B" w:rsidRDefault="00BF2E38" w:rsidP="0034129B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387EF2">
        <w:rPr>
          <w:rFonts w:ascii="Arial" w:hAnsi="Arial" w:cs="Arial"/>
          <w:sz w:val="22"/>
          <w:szCs w:val="22"/>
        </w:rPr>
        <w:t>Costs</w:t>
      </w:r>
      <w:r w:rsidR="009B1591" w:rsidRPr="00387EF2">
        <w:rPr>
          <w:rFonts w:ascii="Arial" w:hAnsi="Arial" w:cs="Arial"/>
          <w:sz w:val="22"/>
          <w:szCs w:val="22"/>
        </w:rPr>
        <w:t xml:space="preserve"> of the mediation</w:t>
      </w:r>
      <w:r w:rsidRPr="00387EF2">
        <w:rPr>
          <w:rFonts w:ascii="Arial" w:hAnsi="Arial" w:cs="Arial"/>
          <w:sz w:val="22"/>
          <w:szCs w:val="22"/>
        </w:rPr>
        <w:t xml:space="preserve"> (section 18I).</w:t>
      </w:r>
      <w:r w:rsidR="0034129B" w:rsidRPr="0034129B">
        <w:rPr>
          <w:rFonts w:ascii="Arial" w:hAnsi="Arial" w:cs="Arial"/>
          <w:sz w:val="22"/>
          <w:szCs w:val="22"/>
        </w:rPr>
        <w:t xml:space="preserve"> </w:t>
      </w:r>
    </w:p>
    <w:p w:rsidR="006A7B0A" w:rsidRPr="005046A9" w:rsidRDefault="006A7B0A" w:rsidP="00387EF2">
      <w:pPr>
        <w:rPr>
          <w:rFonts w:ascii="Arial" w:hAnsi="Arial" w:cs="Arial"/>
          <w:sz w:val="22"/>
          <w:szCs w:val="22"/>
        </w:rPr>
      </w:pPr>
    </w:p>
    <w:sectPr w:rsidR="006A7B0A" w:rsidRPr="005046A9" w:rsidSect="00982AA1">
      <w:footerReference w:type="default" r:id="rId10"/>
      <w:headerReference w:type="first" r:id="rId11"/>
      <w:footerReference w:type="first" r:id="rId12"/>
      <w:pgSz w:w="11906" w:h="16838"/>
      <w:pgMar w:top="1440" w:right="1440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6A9" w:rsidRDefault="005046A9" w:rsidP="005046A9">
      <w:r>
        <w:separator/>
      </w:r>
    </w:p>
  </w:endnote>
  <w:endnote w:type="continuationSeparator" w:id="0">
    <w:p w:rsidR="005046A9" w:rsidRDefault="005046A9" w:rsidP="0050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6A9" w:rsidRPr="005046A9" w:rsidRDefault="005046A9">
    <w:pPr>
      <w:pStyle w:val="Footer"/>
    </w:pPr>
    <w:r>
      <w:rPr>
        <w:rFonts w:ascii="Arial" w:hAnsi="Arial" w:cs="Arial"/>
        <w:b/>
        <w:sz w:val="18"/>
        <w:szCs w:val="18"/>
      </w:rPr>
      <w:t>NSW Rural Assistance Authority</w:t>
    </w: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</w:t>
    </w:r>
    <w:r w:rsidR="00917AD0">
      <w:rPr>
        <w:rFonts w:ascii="Arial" w:hAnsi="Arial" w:cs="Arial"/>
        <w:sz w:val="18"/>
        <w:szCs w:val="18"/>
      </w:rPr>
      <w:t xml:space="preserve">                              09/17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AA1" w:rsidRDefault="00982AA1">
    <w:pPr>
      <w:pStyle w:val="Footer"/>
    </w:pPr>
    <w:r>
      <w:rPr>
        <w:rFonts w:ascii="Arial" w:hAnsi="Arial" w:cs="Arial"/>
        <w:b/>
        <w:sz w:val="18"/>
        <w:szCs w:val="18"/>
      </w:rPr>
      <w:t>NSW Rural Assistance Authority</w:t>
    </w:r>
    <w:sdt>
      <w:sdtPr>
        <w:id w:val="-98720003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  <w:sz w:val="18"/>
          <w:szCs w:val="18"/>
        </w:rPr>
      </w:sdtEndPr>
      <w:sdtContent>
        <w:r>
          <w:t xml:space="preserve">                                                 </w:t>
        </w:r>
        <w:r w:rsidR="0040183A">
          <w:tab/>
        </w:r>
        <w:r>
          <w:rPr>
            <w:rFonts w:ascii="Arial" w:hAnsi="Arial" w:cs="Arial"/>
            <w:noProof/>
            <w:sz w:val="18"/>
            <w:szCs w:val="18"/>
          </w:rPr>
          <w:t>07/2018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6A9" w:rsidRDefault="005046A9" w:rsidP="005046A9">
      <w:r>
        <w:separator/>
      </w:r>
    </w:p>
  </w:footnote>
  <w:footnote w:type="continuationSeparator" w:id="0">
    <w:p w:rsidR="005046A9" w:rsidRDefault="005046A9" w:rsidP="00504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C3A" w:rsidRDefault="00A63C3A" w:rsidP="00A63C3A">
    <w:pPr>
      <w:pStyle w:val="ApplicationFormHeading"/>
      <w:ind w:right="-1"/>
      <w:jc w:val="right"/>
      <w:rPr>
        <w:rFonts w:hAnsi="Arial" w:cs="Arial"/>
        <w:sz w:val="36"/>
        <w:szCs w:val="36"/>
      </w:rPr>
    </w:pPr>
    <w:r w:rsidRPr="00E75B31">
      <w:rPr>
        <w:sz w:val="36"/>
        <w:szCs w:val="36"/>
      </w:rPr>
      <w:drawing>
        <wp:anchor distT="0" distB="0" distL="114300" distR="114300" simplePos="0" relativeHeight="251659264" behindDoc="0" locked="0" layoutInCell="1" allowOverlap="1" wp14:anchorId="7EE7321E" wp14:editId="067A9A92">
          <wp:simplePos x="0" y="0"/>
          <wp:positionH relativeFrom="page">
            <wp:posOffset>277495</wp:posOffset>
          </wp:positionH>
          <wp:positionV relativeFrom="paragraph">
            <wp:posOffset>-295910</wp:posOffset>
          </wp:positionV>
          <wp:extent cx="2727960" cy="1214755"/>
          <wp:effectExtent l="0" t="0" r="0" b="4445"/>
          <wp:wrapNone/>
          <wp:docPr id="105" name="Picture 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796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63C3A" w:rsidRPr="00E75B31" w:rsidRDefault="00A63C3A" w:rsidP="00A63C3A">
    <w:pPr>
      <w:pStyle w:val="ApplicationFormHeading"/>
      <w:ind w:left="0" w:right="-1"/>
      <w:rPr>
        <w:rFonts w:hAnsi="Arial" w:cs="Arial"/>
        <w:sz w:val="36"/>
        <w:szCs w:val="36"/>
      </w:rPr>
    </w:pPr>
    <w:r>
      <w:rPr>
        <w:rFonts w:hAnsi="Arial" w:cs="Arial"/>
        <w:sz w:val="36"/>
        <w:szCs w:val="36"/>
      </w:rPr>
      <w:tab/>
    </w:r>
    <w:r>
      <w:rPr>
        <w:rFonts w:hAnsi="Arial" w:cs="Arial"/>
        <w:sz w:val="36"/>
        <w:szCs w:val="36"/>
      </w:rPr>
      <w:tab/>
    </w:r>
    <w:r>
      <w:rPr>
        <w:rFonts w:hAnsi="Arial" w:cs="Arial"/>
        <w:sz w:val="36"/>
        <w:szCs w:val="36"/>
      </w:rPr>
      <w:tab/>
    </w:r>
    <w:r>
      <w:rPr>
        <w:rFonts w:hAnsi="Arial" w:cs="Arial"/>
        <w:sz w:val="36"/>
        <w:szCs w:val="36"/>
      </w:rPr>
      <w:tab/>
    </w:r>
    <w:r>
      <w:rPr>
        <w:rFonts w:hAnsi="Arial" w:cs="Arial"/>
        <w:sz w:val="36"/>
        <w:szCs w:val="36"/>
      </w:rPr>
      <w:tab/>
    </w:r>
    <w:r>
      <w:rPr>
        <w:rFonts w:hAnsi="Arial" w:cs="Arial"/>
        <w:sz w:val="36"/>
        <w:szCs w:val="36"/>
      </w:rPr>
      <w:tab/>
      <w:t>FARM DEBT MEDIATION</w:t>
    </w:r>
  </w:p>
  <w:p w:rsidR="00982AA1" w:rsidRPr="00E75B31" w:rsidRDefault="00982AA1" w:rsidP="00982AA1">
    <w:pPr>
      <w:pStyle w:val="ApplicationFormHeading"/>
      <w:ind w:right="-1"/>
      <w:jc w:val="right"/>
      <w:rPr>
        <w:caps/>
        <w:sz w:val="36"/>
        <w:szCs w:val="36"/>
      </w:rPr>
    </w:pPr>
  </w:p>
  <w:p w:rsidR="000A5F93" w:rsidRDefault="000A5F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A5FAD"/>
    <w:multiLevelType w:val="hybridMultilevel"/>
    <w:tmpl w:val="6778C2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D77ED"/>
    <w:multiLevelType w:val="singleLevel"/>
    <w:tmpl w:val="27BCE266"/>
    <w:lvl w:ilvl="0">
      <w:start w:val="3"/>
      <w:numFmt w:val="decimal"/>
      <w:lvlText w:val="%1."/>
      <w:legacy w:legacy="1" w:legacySpace="0" w:legacyIndent="855"/>
      <w:lvlJc w:val="left"/>
      <w:pPr>
        <w:ind w:left="855" w:hanging="855"/>
      </w:pPr>
    </w:lvl>
  </w:abstractNum>
  <w:num w:numId="1">
    <w:abstractNumId w:val="1"/>
    <w:lvlOverride w:ilvl="0">
      <w:startOverride w:val="3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YjhXy3a/bhSbPSuEdUrHAJT4sA=" w:salt="ClcvxweEBTBohefqrMEwVQ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C1C"/>
    <w:rsid w:val="000336D5"/>
    <w:rsid w:val="000925B2"/>
    <w:rsid w:val="000A5F93"/>
    <w:rsid w:val="000C7AB1"/>
    <w:rsid w:val="001A5B4A"/>
    <w:rsid w:val="001F6EB9"/>
    <w:rsid w:val="00244DCB"/>
    <w:rsid w:val="00312011"/>
    <w:rsid w:val="0031205C"/>
    <w:rsid w:val="0034129B"/>
    <w:rsid w:val="0036043F"/>
    <w:rsid w:val="00387EF2"/>
    <w:rsid w:val="0040183A"/>
    <w:rsid w:val="00493B7E"/>
    <w:rsid w:val="004D261F"/>
    <w:rsid w:val="005046A9"/>
    <w:rsid w:val="00576730"/>
    <w:rsid w:val="00626736"/>
    <w:rsid w:val="00671614"/>
    <w:rsid w:val="006A7B0A"/>
    <w:rsid w:val="006E7C1C"/>
    <w:rsid w:val="007847EF"/>
    <w:rsid w:val="008323B8"/>
    <w:rsid w:val="008D4652"/>
    <w:rsid w:val="009079D3"/>
    <w:rsid w:val="00917AD0"/>
    <w:rsid w:val="00982AA1"/>
    <w:rsid w:val="009B1591"/>
    <w:rsid w:val="00A63C3A"/>
    <w:rsid w:val="00B13CBD"/>
    <w:rsid w:val="00B406D9"/>
    <w:rsid w:val="00BD7257"/>
    <w:rsid w:val="00BF2E38"/>
    <w:rsid w:val="00D758CE"/>
    <w:rsid w:val="00DD42B7"/>
    <w:rsid w:val="00E218C4"/>
    <w:rsid w:val="00F04A25"/>
    <w:rsid w:val="00F164BA"/>
    <w:rsid w:val="00FA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C1C"/>
    <w:pPr>
      <w:overflowPunct w:val="0"/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E7C1C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b/>
      <w:sz w:val="24"/>
      <w:u w:val="single"/>
    </w:rPr>
  </w:style>
  <w:style w:type="character" w:customStyle="1" w:styleId="TitleChar">
    <w:name w:val="Title Char"/>
    <w:basedOn w:val="DefaultParagraphFont"/>
    <w:link w:val="Title"/>
    <w:rsid w:val="006E7C1C"/>
    <w:rPr>
      <w:rFonts w:ascii="Times" w:eastAsia="Times New Roman" w:hAnsi="Times" w:cs="Times New Roman"/>
      <w:b/>
      <w:sz w:val="24"/>
      <w:szCs w:val="20"/>
      <w:u w:val="single"/>
      <w:shd w:val="pct10" w:color="auto" w:fill="auto"/>
      <w:lang w:eastAsia="en-AU"/>
    </w:rPr>
  </w:style>
  <w:style w:type="paragraph" w:styleId="BodyText">
    <w:name w:val="Body Text"/>
    <w:basedOn w:val="Normal"/>
    <w:link w:val="BodyTextChar"/>
    <w:semiHidden/>
    <w:unhideWhenUsed/>
    <w:rsid w:val="006E7C1C"/>
    <w:pPr>
      <w:jc w:val="center"/>
    </w:pPr>
    <w:rPr>
      <w:b/>
      <w:sz w:val="24"/>
      <w:u w:val="single"/>
    </w:rPr>
  </w:style>
  <w:style w:type="character" w:customStyle="1" w:styleId="BodyTextChar">
    <w:name w:val="Body Text Char"/>
    <w:basedOn w:val="DefaultParagraphFont"/>
    <w:link w:val="BodyText"/>
    <w:semiHidden/>
    <w:rsid w:val="006E7C1C"/>
    <w:rPr>
      <w:rFonts w:ascii="Times" w:eastAsia="Times New Roman" w:hAnsi="Times" w:cs="Times New Roman"/>
      <w:b/>
      <w:sz w:val="24"/>
      <w:szCs w:val="20"/>
      <w:u w:val="single"/>
      <w:lang w:eastAsia="en-AU"/>
    </w:rPr>
  </w:style>
  <w:style w:type="paragraph" w:styleId="BodyText2">
    <w:name w:val="Body Text 2"/>
    <w:basedOn w:val="Normal"/>
    <w:link w:val="BodyText2Char"/>
    <w:semiHidden/>
    <w:unhideWhenUsed/>
    <w:rsid w:val="006E7C1C"/>
    <w:pPr>
      <w:tabs>
        <w:tab w:val="left" w:pos="851"/>
      </w:tabs>
      <w:ind w:left="851" w:hanging="851"/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E7C1C"/>
    <w:rPr>
      <w:rFonts w:ascii="Times" w:eastAsia="Times New Roman" w:hAnsi="Times" w:cs="Times New Roman"/>
      <w:sz w:val="24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5046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6A9"/>
    <w:rPr>
      <w:rFonts w:ascii="Times" w:eastAsia="Times New Roman" w:hAnsi="Times" w:cs="Times New Roman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5046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6A9"/>
    <w:rPr>
      <w:rFonts w:ascii="Times" w:eastAsia="Times New Roman" w:hAnsi="Times" w:cs="Times New Roman"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46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A9"/>
    <w:rPr>
      <w:rFonts w:ascii="Tahoma" w:eastAsia="Times New Roman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0A5F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7AB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87EF2"/>
    <w:pPr>
      <w:ind w:left="720"/>
      <w:contextualSpacing/>
    </w:pPr>
  </w:style>
  <w:style w:type="paragraph" w:customStyle="1" w:styleId="ApplicationFormHeading">
    <w:name w:val="Application Form Heading"/>
    <w:basedOn w:val="Normal"/>
    <w:qFormat/>
    <w:rsid w:val="00982AA1"/>
    <w:pPr>
      <w:widowControl w:val="0"/>
      <w:overflowPunct/>
      <w:autoSpaceDE/>
      <w:autoSpaceDN/>
      <w:adjustRightInd/>
      <w:spacing w:before="43"/>
      <w:ind w:left="5436" w:right="192"/>
    </w:pPr>
    <w:rPr>
      <w:rFonts w:ascii="Arial" w:eastAsia="Calibri" w:hAnsi="Calibri"/>
      <w:noProof/>
      <w:sz w:val="44"/>
      <w:szCs w:val="22"/>
    </w:rPr>
  </w:style>
  <w:style w:type="paragraph" w:customStyle="1" w:styleId="TitleofForm">
    <w:name w:val="Title of Form"/>
    <w:basedOn w:val="Normal"/>
    <w:qFormat/>
    <w:rsid w:val="00982AA1"/>
    <w:pPr>
      <w:widowControl w:val="0"/>
      <w:overflowPunct/>
      <w:autoSpaceDE/>
      <w:autoSpaceDN/>
      <w:adjustRightInd/>
      <w:spacing w:before="188"/>
      <w:ind w:left="4395" w:right="-17"/>
      <w:jc w:val="center"/>
    </w:pPr>
    <w:rPr>
      <w:rFonts w:ascii="Arial" w:eastAsia="Calibri" w:hAnsi="Calibri"/>
      <w:b/>
      <w:sz w:val="44"/>
      <w:szCs w:val="22"/>
      <w:u w:val="single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C1C"/>
    <w:pPr>
      <w:overflowPunct w:val="0"/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E7C1C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b/>
      <w:sz w:val="24"/>
      <w:u w:val="single"/>
    </w:rPr>
  </w:style>
  <w:style w:type="character" w:customStyle="1" w:styleId="TitleChar">
    <w:name w:val="Title Char"/>
    <w:basedOn w:val="DefaultParagraphFont"/>
    <w:link w:val="Title"/>
    <w:rsid w:val="006E7C1C"/>
    <w:rPr>
      <w:rFonts w:ascii="Times" w:eastAsia="Times New Roman" w:hAnsi="Times" w:cs="Times New Roman"/>
      <w:b/>
      <w:sz w:val="24"/>
      <w:szCs w:val="20"/>
      <w:u w:val="single"/>
      <w:shd w:val="pct10" w:color="auto" w:fill="auto"/>
      <w:lang w:eastAsia="en-AU"/>
    </w:rPr>
  </w:style>
  <w:style w:type="paragraph" w:styleId="BodyText">
    <w:name w:val="Body Text"/>
    <w:basedOn w:val="Normal"/>
    <w:link w:val="BodyTextChar"/>
    <w:semiHidden/>
    <w:unhideWhenUsed/>
    <w:rsid w:val="006E7C1C"/>
    <w:pPr>
      <w:jc w:val="center"/>
    </w:pPr>
    <w:rPr>
      <w:b/>
      <w:sz w:val="24"/>
      <w:u w:val="single"/>
    </w:rPr>
  </w:style>
  <w:style w:type="character" w:customStyle="1" w:styleId="BodyTextChar">
    <w:name w:val="Body Text Char"/>
    <w:basedOn w:val="DefaultParagraphFont"/>
    <w:link w:val="BodyText"/>
    <w:semiHidden/>
    <w:rsid w:val="006E7C1C"/>
    <w:rPr>
      <w:rFonts w:ascii="Times" w:eastAsia="Times New Roman" w:hAnsi="Times" w:cs="Times New Roman"/>
      <w:b/>
      <w:sz w:val="24"/>
      <w:szCs w:val="20"/>
      <w:u w:val="single"/>
      <w:lang w:eastAsia="en-AU"/>
    </w:rPr>
  </w:style>
  <w:style w:type="paragraph" w:styleId="BodyText2">
    <w:name w:val="Body Text 2"/>
    <w:basedOn w:val="Normal"/>
    <w:link w:val="BodyText2Char"/>
    <w:semiHidden/>
    <w:unhideWhenUsed/>
    <w:rsid w:val="006E7C1C"/>
    <w:pPr>
      <w:tabs>
        <w:tab w:val="left" w:pos="851"/>
      </w:tabs>
      <w:ind w:left="851" w:hanging="851"/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E7C1C"/>
    <w:rPr>
      <w:rFonts w:ascii="Times" w:eastAsia="Times New Roman" w:hAnsi="Times" w:cs="Times New Roman"/>
      <w:sz w:val="24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5046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6A9"/>
    <w:rPr>
      <w:rFonts w:ascii="Times" w:eastAsia="Times New Roman" w:hAnsi="Times" w:cs="Times New Roman"/>
      <w:sz w:val="20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5046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6A9"/>
    <w:rPr>
      <w:rFonts w:ascii="Times" w:eastAsia="Times New Roman" w:hAnsi="Times" w:cs="Times New Roman"/>
      <w:sz w:val="20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46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6A9"/>
    <w:rPr>
      <w:rFonts w:ascii="Tahoma" w:eastAsia="Times New Roman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0A5F9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C7AB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87EF2"/>
    <w:pPr>
      <w:ind w:left="720"/>
      <w:contextualSpacing/>
    </w:pPr>
  </w:style>
  <w:style w:type="paragraph" w:customStyle="1" w:styleId="ApplicationFormHeading">
    <w:name w:val="Application Form Heading"/>
    <w:basedOn w:val="Normal"/>
    <w:qFormat/>
    <w:rsid w:val="00982AA1"/>
    <w:pPr>
      <w:widowControl w:val="0"/>
      <w:overflowPunct/>
      <w:autoSpaceDE/>
      <w:autoSpaceDN/>
      <w:adjustRightInd/>
      <w:spacing w:before="43"/>
      <w:ind w:left="5436" w:right="192"/>
    </w:pPr>
    <w:rPr>
      <w:rFonts w:ascii="Arial" w:eastAsia="Calibri" w:hAnsi="Calibri"/>
      <w:noProof/>
      <w:sz w:val="44"/>
      <w:szCs w:val="22"/>
    </w:rPr>
  </w:style>
  <w:style w:type="paragraph" w:customStyle="1" w:styleId="TitleofForm">
    <w:name w:val="Title of Form"/>
    <w:basedOn w:val="Normal"/>
    <w:qFormat/>
    <w:rsid w:val="00982AA1"/>
    <w:pPr>
      <w:widowControl w:val="0"/>
      <w:overflowPunct/>
      <w:autoSpaceDE/>
      <w:autoSpaceDN/>
      <w:adjustRightInd/>
      <w:spacing w:before="188"/>
      <w:ind w:left="4395" w:right="-17"/>
      <w:jc w:val="center"/>
    </w:pPr>
    <w:rPr>
      <w:rFonts w:ascii="Arial" w:eastAsia="Calibri" w:hAnsi="Calibri"/>
      <w:b/>
      <w:sz w:val="44"/>
      <w:szCs w:val="22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msb.org.au/themes/msb/assets/documents/national-mediator-accreditation-system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768AB-807E-4A6B-951B-4CE8FB409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418</Words>
  <Characters>2385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Government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RAA</dc:creator>
  <cp:lastModifiedBy>NSW Government User</cp:lastModifiedBy>
  <cp:revision>8</cp:revision>
  <cp:lastPrinted>2017-02-15T04:52:00Z</cp:lastPrinted>
  <dcterms:created xsi:type="dcterms:W3CDTF">2018-09-04T01:59:00Z</dcterms:created>
  <dcterms:modified xsi:type="dcterms:W3CDTF">2018-09-04T23:01:00Z</dcterms:modified>
</cp:coreProperties>
</file>